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52CCC" w14:textId="57CAED7D" w:rsidR="00E20C0F" w:rsidRPr="004C18EC" w:rsidRDefault="00E20C0F" w:rsidP="00E20C0F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C18EC">
        <w:rPr>
          <w:rFonts w:ascii="Times New Roman" w:hAnsi="Times New Roman" w:cs="Times New Roman"/>
          <w:b/>
          <w:bCs/>
          <w:sz w:val="26"/>
          <w:szCs w:val="26"/>
        </w:rPr>
        <w:t>Пояснительная записка к проект</w:t>
      </w:r>
      <w:r w:rsidR="00CF62CF" w:rsidRPr="004C18EC">
        <w:rPr>
          <w:rFonts w:ascii="Times New Roman" w:hAnsi="Times New Roman" w:cs="Times New Roman"/>
          <w:b/>
          <w:bCs/>
          <w:sz w:val="26"/>
          <w:szCs w:val="26"/>
        </w:rPr>
        <w:t>у</w:t>
      </w:r>
      <w:r w:rsidRPr="004C18EC">
        <w:rPr>
          <w:rFonts w:ascii="Times New Roman" w:hAnsi="Times New Roman" w:cs="Times New Roman"/>
          <w:b/>
          <w:bCs/>
          <w:sz w:val="26"/>
          <w:szCs w:val="26"/>
        </w:rPr>
        <w:t xml:space="preserve"> муниципальн</w:t>
      </w:r>
      <w:r w:rsidR="00CF62CF" w:rsidRPr="004C18EC">
        <w:rPr>
          <w:rFonts w:ascii="Times New Roman" w:hAnsi="Times New Roman" w:cs="Times New Roman"/>
          <w:b/>
          <w:bCs/>
          <w:sz w:val="26"/>
          <w:szCs w:val="26"/>
        </w:rPr>
        <w:t>ой</w:t>
      </w:r>
      <w:r w:rsidRPr="004C18EC">
        <w:rPr>
          <w:rFonts w:ascii="Times New Roman" w:hAnsi="Times New Roman" w:cs="Times New Roman"/>
          <w:b/>
          <w:bCs/>
          <w:sz w:val="26"/>
          <w:szCs w:val="26"/>
        </w:rPr>
        <w:t xml:space="preserve"> программ</w:t>
      </w:r>
      <w:r w:rsidR="00CF62CF" w:rsidRPr="004C18EC">
        <w:rPr>
          <w:rFonts w:ascii="Times New Roman" w:hAnsi="Times New Roman" w:cs="Times New Roman"/>
          <w:b/>
          <w:bCs/>
          <w:sz w:val="26"/>
          <w:szCs w:val="26"/>
        </w:rPr>
        <w:t>ы</w:t>
      </w:r>
      <w:r w:rsidRPr="004C18EC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B44183" w:rsidRPr="004C18EC">
        <w:rPr>
          <w:rFonts w:ascii="Times New Roman" w:hAnsi="Times New Roman" w:cs="Times New Roman"/>
          <w:b/>
          <w:bCs/>
          <w:sz w:val="26"/>
          <w:szCs w:val="26"/>
        </w:rPr>
        <w:t>Нефтеюганского района</w:t>
      </w:r>
    </w:p>
    <w:p w14:paraId="357E58B1" w14:textId="3C52977B" w:rsidR="00E20C0F" w:rsidRPr="004C18EC" w:rsidRDefault="00E20C0F" w:rsidP="00E20C0F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C18EC">
        <w:rPr>
          <w:rFonts w:ascii="Times New Roman" w:hAnsi="Times New Roman" w:cs="Times New Roman"/>
          <w:b/>
          <w:bCs/>
          <w:sz w:val="26"/>
          <w:szCs w:val="26"/>
        </w:rPr>
        <w:t>«</w:t>
      </w:r>
      <w:r w:rsidR="00CF28BF" w:rsidRPr="004C18EC">
        <w:rPr>
          <w:rFonts w:ascii="Times New Roman" w:hAnsi="Times New Roman" w:cs="Times New Roman"/>
          <w:b/>
          <w:bCs/>
          <w:sz w:val="26"/>
          <w:szCs w:val="26"/>
        </w:rPr>
        <w:t>Развитие физической культуры и спорта</w:t>
      </w:r>
      <w:r w:rsidRPr="004C18EC">
        <w:rPr>
          <w:rFonts w:ascii="Times New Roman" w:hAnsi="Times New Roman" w:cs="Times New Roman"/>
          <w:b/>
          <w:bCs/>
          <w:sz w:val="26"/>
          <w:szCs w:val="26"/>
        </w:rPr>
        <w:t>»</w:t>
      </w:r>
      <w:r w:rsidR="007F6D1C" w:rsidRPr="004C18EC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14:paraId="099CBBEC" w14:textId="5CE20E25" w:rsidR="00E20C0F" w:rsidRPr="004C18EC" w:rsidRDefault="00E20C0F" w:rsidP="00E20C0F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55FC5A51" w14:textId="17BF9EF8" w:rsidR="00A628F1" w:rsidRPr="009F36BA" w:rsidRDefault="00A628F1" w:rsidP="00A628F1">
      <w:pPr>
        <w:spacing w:after="0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В</w:t>
      </w:r>
      <w:r w:rsidR="00582A0F">
        <w:rPr>
          <w:rFonts w:ascii="Times New Roman" w:eastAsia="Calibri" w:hAnsi="Times New Roman" w:cs="Times New Roman"/>
          <w:sz w:val="26"/>
          <w:szCs w:val="26"/>
        </w:rPr>
        <w:t xml:space="preserve"> муниципальную программу </w:t>
      </w:r>
      <w:r w:rsidR="00582A0F" w:rsidRPr="004C18EC">
        <w:rPr>
          <w:rFonts w:ascii="Times New Roman" w:hAnsi="Times New Roman" w:cs="Times New Roman"/>
          <w:b/>
          <w:bCs/>
          <w:sz w:val="26"/>
          <w:szCs w:val="26"/>
        </w:rPr>
        <w:t>«Развитие физической культуры и спорта»</w:t>
      </w:r>
      <w:r w:rsidR="009F36BA">
        <w:rPr>
          <w:rFonts w:ascii="Times New Roman" w:hAnsi="Times New Roman" w:cs="Times New Roman"/>
          <w:b/>
          <w:bCs/>
          <w:sz w:val="26"/>
          <w:szCs w:val="26"/>
        </w:rPr>
        <w:t xml:space="preserve">, </w:t>
      </w:r>
      <w:r w:rsidR="009F36BA" w:rsidRPr="009F36BA">
        <w:rPr>
          <w:rFonts w:ascii="Times New Roman" w:hAnsi="Times New Roman" w:cs="Times New Roman"/>
          <w:sz w:val="26"/>
          <w:szCs w:val="26"/>
        </w:rPr>
        <w:t>утвержденную постановлением администрации Нефтеюганского района от 02.11.2024 №1871-па-нпа «О муниципальной программе Нефтеюганского района «Развитие физической культуры и спорта»</w:t>
      </w:r>
      <w:r w:rsidR="00582A0F" w:rsidRPr="009F36BA">
        <w:rPr>
          <w:rFonts w:ascii="Times New Roman" w:hAnsi="Times New Roman" w:cs="Times New Roman"/>
          <w:sz w:val="26"/>
          <w:szCs w:val="26"/>
        </w:rPr>
        <w:t xml:space="preserve"> </w:t>
      </w:r>
      <w:r w:rsidR="005B1BB0" w:rsidRPr="009F36BA">
        <w:rPr>
          <w:rFonts w:ascii="Times New Roman" w:hAnsi="Times New Roman" w:cs="Times New Roman"/>
          <w:color w:val="0000CC"/>
          <w:sz w:val="26"/>
          <w:szCs w:val="26"/>
        </w:rPr>
        <w:t>(срок реализации 2025-2030)</w:t>
      </w:r>
      <w:r w:rsidR="005B1BB0" w:rsidRPr="009F36BA">
        <w:rPr>
          <w:rFonts w:ascii="Times New Roman" w:hAnsi="Times New Roman" w:cs="Times New Roman"/>
          <w:sz w:val="26"/>
          <w:szCs w:val="26"/>
        </w:rPr>
        <w:t xml:space="preserve"> </w:t>
      </w:r>
      <w:r w:rsidR="00582A0F" w:rsidRPr="009F36BA">
        <w:rPr>
          <w:rFonts w:ascii="Times New Roman" w:hAnsi="Times New Roman" w:cs="Times New Roman"/>
          <w:sz w:val="26"/>
          <w:szCs w:val="26"/>
        </w:rPr>
        <w:t>вн</w:t>
      </w:r>
      <w:r w:rsidRPr="009F36BA">
        <w:rPr>
          <w:rFonts w:ascii="Times New Roman" w:hAnsi="Times New Roman" w:cs="Times New Roman"/>
          <w:sz w:val="26"/>
          <w:szCs w:val="26"/>
        </w:rPr>
        <w:t xml:space="preserve">есены </w:t>
      </w:r>
      <w:r w:rsidR="00582A0F" w:rsidRPr="009F36BA">
        <w:rPr>
          <w:rFonts w:ascii="Times New Roman" w:hAnsi="Times New Roman" w:cs="Times New Roman"/>
          <w:sz w:val="26"/>
          <w:szCs w:val="26"/>
        </w:rPr>
        <w:t>изменения</w:t>
      </w:r>
      <w:r w:rsidRPr="009F36BA">
        <w:rPr>
          <w:rFonts w:ascii="Times New Roman" w:hAnsi="Times New Roman" w:cs="Times New Roman"/>
          <w:sz w:val="26"/>
          <w:szCs w:val="26"/>
        </w:rPr>
        <w:t xml:space="preserve"> н</w:t>
      </w:r>
      <w:r w:rsidRPr="009F36BA">
        <w:rPr>
          <w:rFonts w:ascii="Times New Roman" w:eastAsia="Calibri" w:hAnsi="Times New Roman" w:cs="Times New Roman"/>
          <w:sz w:val="26"/>
          <w:szCs w:val="26"/>
        </w:rPr>
        <w:t>а основании:</w:t>
      </w:r>
    </w:p>
    <w:p w14:paraId="7B1D77A3" w14:textId="50726375" w:rsidR="00A628F1" w:rsidRDefault="00A628F1" w:rsidP="00A628F1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-</w:t>
      </w:r>
      <w:r w:rsidRPr="00C13B3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р</w:t>
      </w:r>
      <w:r w:rsidRPr="00C13B34">
        <w:rPr>
          <w:rFonts w:ascii="Times New Roman" w:eastAsia="Calibri" w:hAnsi="Times New Roman" w:cs="Times New Roman"/>
          <w:sz w:val="26"/>
          <w:szCs w:val="26"/>
        </w:rPr>
        <w:t xml:space="preserve">ешения Думы Нефтеюганского района от </w:t>
      </w:r>
      <w:r w:rsidR="009F36BA">
        <w:rPr>
          <w:rFonts w:ascii="Times New Roman" w:eastAsia="Calibri" w:hAnsi="Times New Roman" w:cs="Times New Roman"/>
          <w:sz w:val="26"/>
          <w:szCs w:val="26"/>
        </w:rPr>
        <w:t>28.04.2025</w:t>
      </w:r>
      <w:r w:rsidRPr="00C13B3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F36BA" w:rsidRPr="00A55F97">
        <w:rPr>
          <w:rFonts w:ascii="Times New Roman" w:eastAsia="Calibri" w:hAnsi="Times New Roman" w:cs="Times New Roman"/>
          <w:sz w:val="26"/>
          <w:szCs w:val="26"/>
        </w:rPr>
        <w:t>№ 1168 «</w:t>
      </w:r>
      <w:r w:rsidR="009F36BA" w:rsidRPr="00A55F97">
        <w:rPr>
          <w:rFonts w:ascii="Times New Roman" w:hAnsi="Times New Roman" w:cs="Times New Roman"/>
          <w:sz w:val="26"/>
          <w:szCs w:val="26"/>
        </w:rPr>
        <w:t>О внесении изменений в решение Думы Нефтеюганского района от 26.11.2024 № 1100 «О бюджете Нефтеюганского района на 2025 год и плановый период 2026 и 2027 годов»»</w:t>
      </w:r>
      <w:r>
        <w:rPr>
          <w:rFonts w:ascii="Times New Roman" w:hAnsi="Times New Roman" w:cs="Times New Roman"/>
          <w:sz w:val="26"/>
          <w:szCs w:val="26"/>
        </w:rPr>
        <w:t>;</w:t>
      </w:r>
    </w:p>
    <w:p w14:paraId="2BC7EDE3" w14:textId="07E3D90C" w:rsidR="00A628F1" w:rsidRPr="00CB7AD2" w:rsidRDefault="00A628F1" w:rsidP="00A628F1">
      <w:pPr>
        <w:spacing w:after="0"/>
        <w:ind w:firstLine="708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CB7AD2">
        <w:rPr>
          <w:rFonts w:ascii="Times New Roman" w:hAnsi="Times New Roman" w:cs="Times New Roman"/>
          <w:sz w:val="26"/>
          <w:szCs w:val="26"/>
        </w:rPr>
        <w:t xml:space="preserve">- протокола заседания </w:t>
      </w:r>
      <w:r w:rsidR="00CB7AD2" w:rsidRPr="00CB7AD2">
        <w:rPr>
          <w:rFonts w:ascii="Times New Roman" w:hAnsi="Times New Roman" w:cs="Times New Roman"/>
          <w:sz w:val="26"/>
          <w:szCs w:val="26"/>
        </w:rPr>
        <w:t>Комитета по проектному управлению и мониторингу социально-экономического развития</w:t>
      </w:r>
      <w:r w:rsidR="00AF25A4" w:rsidRPr="00CB7AD2">
        <w:rPr>
          <w:rFonts w:ascii="Times New Roman" w:hAnsi="Times New Roman" w:cs="Times New Roman"/>
          <w:sz w:val="26"/>
          <w:szCs w:val="26"/>
        </w:rPr>
        <w:t xml:space="preserve"> Нефтеюганского </w:t>
      </w:r>
      <w:r w:rsidR="00CB7AD2" w:rsidRPr="00CB7AD2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="00AF25A4" w:rsidRPr="00CB7AD2">
        <w:rPr>
          <w:rFonts w:ascii="Times New Roman" w:hAnsi="Times New Roman" w:cs="Times New Roman"/>
          <w:sz w:val="26"/>
          <w:szCs w:val="26"/>
        </w:rPr>
        <w:t>района</w:t>
      </w:r>
      <w:r w:rsidRPr="00CB7AD2">
        <w:rPr>
          <w:rFonts w:ascii="Times New Roman" w:hAnsi="Times New Roman" w:cs="Times New Roman"/>
          <w:sz w:val="26"/>
          <w:szCs w:val="26"/>
        </w:rPr>
        <w:t xml:space="preserve"> от </w:t>
      </w:r>
      <w:r w:rsidR="00CB7AD2" w:rsidRPr="00CB7AD2">
        <w:rPr>
          <w:rFonts w:ascii="Times New Roman" w:hAnsi="Times New Roman" w:cs="Times New Roman"/>
          <w:sz w:val="26"/>
          <w:szCs w:val="26"/>
        </w:rPr>
        <w:t>25 июня 2025г.</w:t>
      </w:r>
      <w:r w:rsidRPr="00CB7AD2">
        <w:rPr>
          <w:rFonts w:ascii="Times New Roman" w:hAnsi="Times New Roman" w:cs="Times New Roman"/>
          <w:sz w:val="26"/>
          <w:szCs w:val="26"/>
        </w:rPr>
        <w:t xml:space="preserve"> № </w:t>
      </w:r>
      <w:r w:rsidR="00CB7AD2" w:rsidRPr="00CB7AD2">
        <w:rPr>
          <w:rFonts w:ascii="Times New Roman" w:hAnsi="Times New Roman" w:cs="Times New Roman"/>
          <w:sz w:val="26"/>
          <w:szCs w:val="26"/>
        </w:rPr>
        <w:t>5</w:t>
      </w:r>
      <w:r w:rsidR="00CB7AD2">
        <w:rPr>
          <w:rFonts w:ascii="Times New Roman" w:hAnsi="Times New Roman" w:cs="Times New Roman"/>
          <w:sz w:val="26"/>
          <w:szCs w:val="26"/>
        </w:rPr>
        <w:t>.</w:t>
      </w:r>
    </w:p>
    <w:p w14:paraId="6A524D11" w14:textId="1289F0A8" w:rsidR="009F36BA" w:rsidRPr="00744CEC" w:rsidRDefault="009F36BA" w:rsidP="009F36BA">
      <w:pPr>
        <w:spacing w:after="0"/>
        <w:ind w:firstLine="284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744CEC">
        <w:rPr>
          <w:rFonts w:ascii="Times New Roman" w:hAnsi="Times New Roman" w:cs="Times New Roman"/>
          <w:b/>
          <w:bCs/>
          <w:sz w:val="26"/>
          <w:szCs w:val="26"/>
        </w:rPr>
        <w:t>В Паспорт муниципальной</w:t>
      </w:r>
      <w:r w:rsidRPr="00744CEC">
        <w:rPr>
          <w:rFonts w:ascii="Times New Roman" w:hAnsi="Times New Roman" w:cs="Times New Roman"/>
          <w:b/>
          <w:sz w:val="26"/>
          <w:szCs w:val="26"/>
        </w:rPr>
        <w:t xml:space="preserve"> программы Нефтеюганского района </w:t>
      </w:r>
      <w:r w:rsidRPr="00744CEC">
        <w:rPr>
          <w:rFonts w:ascii="Times New Roman" w:hAnsi="Times New Roman" w:cs="Times New Roman"/>
          <w:sz w:val="26"/>
          <w:szCs w:val="26"/>
        </w:rPr>
        <w:t xml:space="preserve">добавлена связь с национальными целями и целевыми показателями, выполнение которых характеризует достижение национальных целей, а также изменена сумма финансирования </w:t>
      </w:r>
      <w:bookmarkStart w:id="0" w:name="_Hlk201238999"/>
      <w:r w:rsidRPr="00744CEC">
        <w:rPr>
          <w:rFonts w:ascii="Times New Roman" w:hAnsi="Times New Roman" w:cs="Times New Roman"/>
          <w:sz w:val="26"/>
          <w:szCs w:val="26"/>
        </w:rPr>
        <w:t>в соответствии с решением Думы НР № 1168, по состоянию на 31.05.2025г., в соответствии со Сводной бюджетной росписью расходов</w:t>
      </w:r>
      <w:bookmarkEnd w:id="0"/>
      <w:r w:rsidR="00CB7AD2">
        <w:rPr>
          <w:rFonts w:ascii="Times New Roman" w:hAnsi="Times New Roman" w:cs="Times New Roman"/>
          <w:sz w:val="26"/>
          <w:szCs w:val="26"/>
        </w:rPr>
        <w:t xml:space="preserve"> на 31.06.2025</w:t>
      </w:r>
      <w:r w:rsidRPr="00744CEC">
        <w:rPr>
          <w:rFonts w:ascii="Times New Roman" w:hAnsi="Times New Roman" w:cs="Times New Roman"/>
          <w:sz w:val="26"/>
          <w:szCs w:val="26"/>
        </w:rPr>
        <w:t>.</w:t>
      </w:r>
      <w:r w:rsidRPr="00744CEC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14:paraId="253F5526" w14:textId="77777777" w:rsidR="009F36BA" w:rsidRPr="00744CEC" w:rsidRDefault="009F36BA" w:rsidP="009F36BA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744CEC">
        <w:rPr>
          <w:rFonts w:ascii="Times New Roman" w:hAnsi="Times New Roman" w:cs="Times New Roman"/>
          <w:b/>
          <w:bCs/>
          <w:sz w:val="26"/>
          <w:szCs w:val="26"/>
        </w:rPr>
        <w:t xml:space="preserve">Раздел 2 «Показатели муниципальной программы: </w:t>
      </w:r>
      <w:r w:rsidRPr="00744CEC">
        <w:rPr>
          <w:rFonts w:ascii="Times New Roman" w:hAnsi="Times New Roman" w:cs="Times New Roman"/>
          <w:sz w:val="26"/>
          <w:szCs w:val="26"/>
        </w:rPr>
        <w:t>в графе 15</w:t>
      </w:r>
      <w:r w:rsidRPr="00744CEC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744CEC">
        <w:rPr>
          <w:rFonts w:ascii="Times New Roman" w:hAnsi="Times New Roman" w:cs="Times New Roman"/>
          <w:sz w:val="26"/>
          <w:szCs w:val="26"/>
        </w:rPr>
        <w:t xml:space="preserve">отражена связь с показателями национальной цели; изменено значение целевого показателя </w:t>
      </w:r>
      <w:bookmarkStart w:id="1" w:name="_Hlk201159774"/>
      <w:r w:rsidRPr="00744CEC">
        <w:rPr>
          <w:rFonts w:ascii="Times New Roman" w:hAnsi="Times New Roman" w:cs="Times New Roman"/>
          <w:sz w:val="26"/>
          <w:szCs w:val="26"/>
        </w:rPr>
        <w:t xml:space="preserve">«Доля обучающихся, систематически занимающихся физической культурой и спортом, в общей численности обучающихся» </w:t>
      </w:r>
      <w:bookmarkEnd w:id="1"/>
      <w:r w:rsidRPr="00744CEC">
        <w:rPr>
          <w:rFonts w:ascii="Times New Roman" w:hAnsi="Times New Roman" w:cs="Times New Roman"/>
          <w:sz w:val="26"/>
          <w:szCs w:val="26"/>
        </w:rPr>
        <w:t xml:space="preserve">с 96,4% на 97,1% , приведено в соответствии с показателями эффективности деятельности органов местного самоуправления Нефтеюганского района за 2024 год и их планируемые значения на 3-летний период. </w:t>
      </w:r>
    </w:p>
    <w:p w14:paraId="68622750" w14:textId="77777777" w:rsidR="009F36BA" w:rsidRDefault="009F36BA" w:rsidP="009F36BA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744CEC">
        <w:rPr>
          <w:rFonts w:ascii="Times New Roman" w:hAnsi="Times New Roman" w:cs="Times New Roman"/>
          <w:b/>
          <w:bCs/>
          <w:sz w:val="26"/>
          <w:szCs w:val="26"/>
        </w:rPr>
        <w:t>Раздел 3</w:t>
      </w:r>
      <w:r w:rsidRPr="00744CEC">
        <w:rPr>
          <w:b/>
          <w:bCs/>
          <w:sz w:val="26"/>
          <w:szCs w:val="26"/>
        </w:rPr>
        <w:t xml:space="preserve"> «</w:t>
      </w:r>
      <w:r w:rsidRPr="00744CEC">
        <w:rPr>
          <w:rFonts w:ascii="Times New Roman" w:hAnsi="Times New Roman" w:cs="Times New Roman"/>
          <w:b/>
          <w:bCs/>
          <w:sz w:val="26"/>
          <w:szCs w:val="26"/>
        </w:rPr>
        <w:t xml:space="preserve">Помесячный план достижения показателей муниципальной программы в 2025 год» </w:t>
      </w:r>
      <w:r w:rsidRPr="00744CEC">
        <w:rPr>
          <w:rFonts w:ascii="Times New Roman" w:hAnsi="Times New Roman" w:cs="Times New Roman"/>
          <w:sz w:val="26"/>
          <w:szCs w:val="26"/>
        </w:rPr>
        <w:t>графа 16 по показателю «Доля обучающихся, систематически занимающихся физической культурой и спортом, в общей численности обучающихся» изменена на 97,1%.</w:t>
      </w:r>
    </w:p>
    <w:p w14:paraId="188B0D4B" w14:textId="77777777" w:rsidR="009F36BA" w:rsidRPr="008C1D6A" w:rsidRDefault="009F36BA" w:rsidP="009F36BA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911E0F">
        <w:rPr>
          <w:rFonts w:ascii="Times New Roman" w:hAnsi="Times New Roman" w:cs="Times New Roman"/>
          <w:b/>
          <w:bCs/>
          <w:sz w:val="26"/>
          <w:szCs w:val="26"/>
        </w:rPr>
        <w:t>Раздел 4 «Структура муниципальной программы»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 пп. 1.1. внесен куратор регионального проекта «</w:t>
      </w:r>
      <w:r w:rsidRPr="00872F1A">
        <w:rPr>
          <w:rFonts w:ascii="Times New Roman" w:hAnsi="Times New Roman" w:cs="Times New Roman"/>
          <w:sz w:val="26"/>
          <w:szCs w:val="26"/>
        </w:rPr>
        <w:t>Бизнес спринт (Я выбираю спорт)»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41C36417" w14:textId="77777777" w:rsidR="005D2511" w:rsidRDefault="009F36BA" w:rsidP="009F36BA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744CEC">
        <w:rPr>
          <w:rFonts w:ascii="Times New Roman" w:hAnsi="Times New Roman" w:cs="Times New Roman"/>
          <w:b/>
          <w:bCs/>
          <w:sz w:val="26"/>
          <w:szCs w:val="26"/>
        </w:rPr>
        <w:t xml:space="preserve">Раздел 5 «Финансовое обеспечение муниципальной программы» </w:t>
      </w:r>
      <w:r w:rsidRPr="00744CEC">
        <w:rPr>
          <w:rFonts w:ascii="Times New Roman" w:hAnsi="Times New Roman" w:cs="Times New Roman"/>
          <w:sz w:val="26"/>
          <w:szCs w:val="26"/>
        </w:rPr>
        <w:t xml:space="preserve">уточнено финансирование муниципальной программы в соответствии с решением Думы НР № 1168, </w:t>
      </w:r>
      <w:r w:rsidRPr="00FC2644">
        <w:rPr>
          <w:rFonts w:ascii="Times New Roman" w:hAnsi="Times New Roman" w:cs="Times New Roman"/>
          <w:sz w:val="26"/>
          <w:szCs w:val="26"/>
        </w:rPr>
        <w:t>по состоянию</w:t>
      </w:r>
      <w:r w:rsidRPr="005D251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FC2644">
        <w:rPr>
          <w:rFonts w:ascii="Times New Roman" w:hAnsi="Times New Roman" w:cs="Times New Roman"/>
          <w:b/>
          <w:bCs/>
          <w:color w:val="0000CC"/>
          <w:sz w:val="26"/>
          <w:szCs w:val="26"/>
        </w:rPr>
        <w:t>на 31.05.2025г</w:t>
      </w:r>
      <w:r w:rsidRPr="00744CEC">
        <w:rPr>
          <w:rFonts w:ascii="Times New Roman" w:hAnsi="Times New Roman" w:cs="Times New Roman"/>
          <w:sz w:val="26"/>
          <w:szCs w:val="26"/>
        </w:rPr>
        <w:t>., в соответствии со Сводной бюджетной росписью расходов</w:t>
      </w:r>
      <w:r w:rsidR="005D2511">
        <w:rPr>
          <w:rFonts w:ascii="Times New Roman" w:hAnsi="Times New Roman" w:cs="Times New Roman"/>
          <w:sz w:val="26"/>
          <w:szCs w:val="26"/>
        </w:rPr>
        <w:t>. В иные источники финансирования внесены изменения:</w:t>
      </w:r>
    </w:p>
    <w:p w14:paraId="57F04D94" w14:textId="37BE1B7D" w:rsidR="005D2511" w:rsidRDefault="00800B54" w:rsidP="005D2511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</w:t>
      </w:r>
      <w:r w:rsidR="005D2511">
        <w:rPr>
          <w:rFonts w:ascii="Times New Roman" w:hAnsi="Times New Roman" w:cs="Times New Roman"/>
          <w:sz w:val="26"/>
          <w:szCs w:val="26"/>
        </w:rPr>
        <w:t xml:space="preserve">о мероприятию </w:t>
      </w:r>
      <w:r w:rsidR="005D2511" w:rsidRPr="005D2511">
        <w:rPr>
          <w:rFonts w:ascii="Times New Roman" w:hAnsi="Times New Roman" w:cs="Times New Roman"/>
          <w:sz w:val="26"/>
          <w:szCs w:val="26"/>
        </w:rPr>
        <w:t xml:space="preserve">1.3. </w:t>
      </w:r>
      <w:r w:rsidR="005D2511">
        <w:rPr>
          <w:rFonts w:ascii="Times New Roman" w:hAnsi="Times New Roman" w:cs="Times New Roman"/>
          <w:sz w:val="26"/>
          <w:szCs w:val="26"/>
        </w:rPr>
        <w:t>«</w:t>
      </w:r>
      <w:r w:rsidR="005D2511" w:rsidRPr="005D2511">
        <w:rPr>
          <w:rFonts w:ascii="Times New Roman" w:hAnsi="Times New Roman" w:cs="Times New Roman"/>
          <w:sz w:val="26"/>
          <w:szCs w:val="26"/>
        </w:rPr>
        <w:t>Комплекс процессных мероприятий «Обеспечение деятельности (оказание услуг) организация занятий физической культурой и спортом»</w:t>
      </w:r>
      <w:r>
        <w:rPr>
          <w:rFonts w:ascii="Times New Roman" w:hAnsi="Times New Roman" w:cs="Times New Roman"/>
          <w:sz w:val="26"/>
          <w:szCs w:val="26"/>
        </w:rPr>
        <w:t xml:space="preserve"> увеличение составило 5 405,0 тыс. рублей, в том числе</w:t>
      </w:r>
      <w:r w:rsidR="005D2511">
        <w:rPr>
          <w:rFonts w:ascii="Times New Roman" w:hAnsi="Times New Roman" w:cs="Times New Roman"/>
          <w:sz w:val="26"/>
          <w:szCs w:val="26"/>
        </w:rPr>
        <w:t xml:space="preserve">: увеличение на </w:t>
      </w:r>
      <w:r w:rsidR="005D2511" w:rsidRPr="005D2511">
        <w:rPr>
          <w:rFonts w:ascii="Times New Roman" w:hAnsi="Times New Roman" w:cs="Times New Roman"/>
          <w:sz w:val="26"/>
          <w:szCs w:val="26"/>
        </w:rPr>
        <w:t>2 500, тыс. рублей - наказы избирателей Думы Тюменской области (Зеленский А.А.);</w:t>
      </w:r>
      <w:r w:rsidR="005D2511">
        <w:rPr>
          <w:rFonts w:ascii="Times New Roman" w:hAnsi="Times New Roman" w:cs="Times New Roman"/>
          <w:sz w:val="26"/>
          <w:szCs w:val="26"/>
        </w:rPr>
        <w:t xml:space="preserve"> увеличение на </w:t>
      </w:r>
      <w:r w:rsidR="005D2511" w:rsidRPr="005D2511">
        <w:rPr>
          <w:rFonts w:ascii="Times New Roman" w:hAnsi="Times New Roman" w:cs="Times New Roman"/>
          <w:sz w:val="26"/>
          <w:szCs w:val="26"/>
        </w:rPr>
        <w:t>5 600,0 тыс. рублей - пожертвования ООО СПД на модернизацию спорт</w:t>
      </w:r>
      <w:r w:rsidR="005D2511">
        <w:rPr>
          <w:rFonts w:ascii="Times New Roman" w:hAnsi="Times New Roman" w:cs="Times New Roman"/>
          <w:sz w:val="26"/>
          <w:szCs w:val="26"/>
        </w:rPr>
        <w:t xml:space="preserve">ивной площадки </w:t>
      </w:r>
      <w:r w:rsidR="005D2511" w:rsidRPr="005D2511">
        <w:rPr>
          <w:rFonts w:ascii="Times New Roman" w:hAnsi="Times New Roman" w:cs="Times New Roman"/>
          <w:sz w:val="26"/>
          <w:szCs w:val="26"/>
        </w:rPr>
        <w:t>сп.Салым;</w:t>
      </w:r>
      <w:r w:rsidR="005D2511">
        <w:rPr>
          <w:rFonts w:ascii="Times New Roman" w:hAnsi="Times New Roman" w:cs="Times New Roman"/>
          <w:sz w:val="26"/>
          <w:szCs w:val="26"/>
        </w:rPr>
        <w:t xml:space="preserve"> увеличение на </w:t>
      </w:r>
      <w:r w:rsidR="005D2511" w:rsidRPr="005D2511">
        <w:rPr>
          <w:rFonts w:ascii="Times New Roman" w:hAnsi="Times New Roman" w:cs="Times New Roman"/>
          <w:sz w:val="26"/>
          <w:szCs w:val="26"/>
        </w:rPr>
        <w:t>300,0 тыс. руб. - пожертвования ООО СПД на поддержку турнира по боксу;</w:t>
      </w:r>
      <w:r w:rsidR="005D2511">
        <w:rPr>
          <w:rFonts w:ascii="Times New Roman" w:hAnsi="Times New Roman" w:cs="Times New Roman"/>
          <w:sz w:val="26"/>
          <w:szCs w:val="26"/>
        </w:rPr>
        <w:t xml:space="preserve"> уменьшение</w:t>
      </w:r>
      <w:r>
        <w:rPr>
          <w:rFonts w:ascii="Times New Roman" w:hAnsi="Times New Roman" w:cs="Times New Roman"/>
          <w:sz w:val="26"/>
          <w:szCs w:val="26"/>
        </w:rPr>
        <w:t xml:space="preserve"> на </w:t>
      </w:r>
      <w:r w:rsidR="005D2511" w:rsidRPr="005D2511">
        <w:rPr>
          <w:rFonts w:ascii="Times New Roman" w:hAnsi="Times New Roman" w:cs="Times New Roman"/>
          <w:sz w:val="26"/>
          <w:szCs w:val="26"/>
        </w:rPr>
        <w:t xml:space="preserve"> 2 995,0 тыс. руб. - </w:t>
      </w:r>
      <w:r w:rsidR="005D2511" w:rsidRPr="005D2511">
        <w:rPr>
          <w:rFonts w:ascii="Times New Roman" w:hAnsi="Times New Roman" w:cs="Times New Roman"/>
          <w:sz w:val="26"/>
          <w:szCs w:val="26"/>
        </w:rPr>
        <w:lastRenderedPageBreak/>
        <w:t>средства от приносящей доход деятельности ЦСК</w:t>
      </w:r>
      <w:r>
        <w:rPr>
          <w:rFonts w:ascii="Times New Roman" w:hAnsi="Times New Roman" w:cs="Times New Roman"/>
          <w:sz w:val="26"/>
          <w:szCs w:val="26"/>
        </w:rPr>
        <w:t xml:space="preserve"> (</w:t>
      </w:r>
      <w:r w:rsidR="005D2511" w:rsidRPr="005D2511">
        <w:rPr>
          <w:rFonts w:ascii="Times New Roman" w:hAnsi="Times New Roman" w:cs="Times New Roman"/>
          <w:sz w:val="26"/>
          <w:szCs w:val="26"/>
        </w:rPr>
        <w:t xml:space="preserve">в </w:t>
      </w:r>
      <w:r w:rsidRPr="005D2511">
        <w:rPr>
          <w:rFonts w:ascii="Times New Roman" w:hAnsi="Times New Roman" w:cs="Times New Roman"/>
          <w:sz w:val="26"/>
          <w:szCs w:val="26"/>
        </w:rPr>
        <w:t>связи</w:t>
      </w:r>
      <w:r w:rsidR="005D2511" w:rsidRPr="005D2511">
        <w:rPr>
          <w:rFonts w:ascii="Times New Roman" w:hAnsi="Times New Roman" w:cs="Times New Roman"/>
          <w:sz w:val="26"/>
          <w:szCs w:val="26"/>
        </w:rPr>
        <w:t xml:space="preserve"> с тем, что "Ледовый Дворец" гп.Пойковский и спортзал "Сибиряк" переданы в безвозмездное пользование в НРБУ ДО СШ</w:t>
      </w:r>
      <w:r w:rsidR="00FC2644">
        <w:rPr>
          <w:rFonts w:ascii="Times New Roman" w:hAnsi="Times New Roman" w:cs="Times New Roman"/>
          <w:sz w:val="26"/>
          <w:szCs w:val="26"/>
        </w:rPr>
        <w:t xml:space="preserve"> </w:t>
      </w:r>
      <w:r w:rsidR="005D2511" w:rsidRPr="005D2511">
        <w:rPr>
          <w:rFonts w:ascii="Times New Roman" w:hAnsi="Times New Roman" w:cs="Times New Roman"/>
          <w:sz w:val="26"/>
          <w:szCs w:val="26"/>
        </w:rPr>
        <w:t>"Нептун"</w:t>
      </w:r>
      <w:r>
        <w:rPr>
          <w:rFonts w:ascii="Times New Roman" w:hAnsi="Times New Roman" w:cs="Times New Roman"/>
          <w:sz w:val="26"/>
          <w:szCs w:val="26"/>
        </w:rPr>
        <w:t>);</w:t>
      </w:r>
    </w:p>
    <w:p w14:paraId="57BB9860" w14:textId="50D0F1D6" w:rsidR="00800B54" w:rsidRDefault="00800B54" w:rsidP="00800B54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- по мероприятию </w:t>
      </w:r>
      <w:r w:rsidRPr="00800B54">
        <w:rPr>
          <w:rFonts w:ascii="Times New Roman" w:hAnsi="Times New Roman" w:cs="Times New Roman"/>
          <w:sz w:val="26"/>
          <w:szCs w:val="26"/>
        </w:rPr>
        <w:t xml:space="preserve">2.2.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800B54">
        <w:rPr>
          <w:rFonts w:ascii="Times New Roman" w:hAnsi="Times New Roman" w:cs="Times New Roman"/>
          <w:sz w:val="26"/>
          <w:szCs w:val="26"/>
        </w:rPr>
        <w:t>Комплекс процессных мероприятий «Обеспечение деятельности (оказание услуг) по организации дополнительного образования детей и спортивной подготовки»</w:t>
      </w:r>
      <w:r>
        <w:rPr>
          <w:rFonts w:ascii="Times New Roman" w:hAnsi="Times New Roman" w:cs="Times New Roman"/>
          <w:sz w:val="26"/>
          <w:szCs w:val="26"/>
        </w:rPr>
        <w:t>, увеличение составило 2 300,0 тыс. рублей, в том числе:</w:t>
      </w:r>
      <w:r w:rsidRPr="00800B54"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увеличение на </w:t>
      </w:r>
      <w:r w:rsidRPr="00800B54">
        <w:rPr>
          <w:rFonts w:ascii="Times New Roman" w:hAnsi="Times New Roman" w:cs="Times New Roman"/>
          <w:sz w:val="26"/>
          <w:szCs w:val="26"/>
        </w:rPr>
        <w:t>300,0 тыс. руб. - наказы избирателей Думы Тюм.области (Ермолаев В.В.) на приобретение спортинвентаря;</w:t>
      </w:r>
      <w:r>
        <w:rPr>
          <w:rFonts w:ascii="Times New Roman" w:hAnsi="Times New Roman" w:cs="Times New Roman"/>
          <w:sz w:val="26"/>
          <w:szCs w:val="26"/>
        </w:rPr>
        <w:t xml:space="preserve"> увеличение на </w:t>
      </w:r>
      <w:r w:rsidRPr="00800B54">
        <w:rPr>
          <w:rFonts w:ascii="Times New Roman" w:hAnsi="Times New Roman" w:cs="Times New Roman"/>
          <w:sz w:val="26"/>
          <w:szCs w:val="26"/>
        </w:rPr>
        <w:t>2 000,0 тыс. рублей - средства от приносящей доход деятельности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238875A1" w14:textId="77777777" w:rsidR="009F36BA" w:rsidRPr="00744CEC" w:rsidRDefault="009F36BA" w:rsidP="009F36BA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744CEC">
        <w:rPr>
          <w:rFonts w:ascii="Times New Roman" w:hAnsi="Times New Roman" w:cs="Times New Roman"/>
          <w:b/>
          <w:bCs/>
          <w:sz w:val="26"/>
          <w:szCs w:val="26"/>
        </w:rPr>
        <w:t xml:space="preserve">Раздел 6 «Реестр документов, входящих в состав муниципальной программы» </w:t>
      </w:r>
      <w:r w:rsidRPr="00744CEC">
        <w:rPr>
          <w:rFonts w:ascii="Times New Roman" w:hAnsi="Times New Roman" w:cs="Times New Roman"/>
          <w:sz w:val="26"/>
          <w:szCs w:val="26"/>
        </w:rPr>
        <w:t>дополнен пунктом 2.</w:t>
      </w:r>
    </w:p>
    <w:p w14:paraId="45155BEF" w14:textId="77777777" w:rsidR="009F36BA" w:rsidRPr="00744CEC" w:rsidRDefault="009F36BA" w:rsidP="009F36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744CEC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Раздел 7 «Перечень создаваемых объектов на 2025 год и на плановый период 2026-2030 годов, включая приобретение объектов недвижимого имущества, объектов, создаваемых в соответствии с соглашениями о государственно-частном партнёрстве, муниципально-частном партнёрстве и концессионными  соглашениями», </w:t>
      </w:r>
      <w:r w:rsidRPr="00744CEC">
        <w:rPr>
          <w:rFonts w:ascii="Times New Roman" w:hAnsi="Times New Roman" w:cs="Times New Roman"/>
          <w:sz w:val="26"/>
          <w:szCs w:val="26"/>
        </w:rPr>
        <w:t xml:space="preserve">по объекту «Умные» спортивны площадки, на 2027 год увеличено финансирование в соответствии  с </w:t>
      </w:r>
      <w:r w:rsidRPr="00744CEC">
        <w:rPr>
          <w:rFonts w:ascii="Times New Roman CYR" w:hAnsi="Times New Roman CYR" w:cs="Times New Roman CYR"/>
          <w:sz w:val="26"/>
          <w:szCs w:val="26"/>
        </w:rPr>
        <w:t xml:space="preserve">Соглашением «О предоставлении субсидии из бюджета субъекта Российской Федерации местному бюджету» </w:t>
      </w:r>
      <w:r w:rsidRPr="00744CEC">
        <w:rPr>
          <w:rFonts w:ascii="Times New Roman" w:hAnsi="Times New Roman" w:cs="Times New Roman"/>
          <w:sz w:val="26"/>
          <w:szCs w:val="26"/>
        </w:rPr>
        <w:t xml:space="preserve">№ 71818000-1-2025-005 между Департаментом физической культуры и спорта ХМАО-Югры, уточненная сумму составляет по местному бюджету 12 664,4444 тыс. руб., всего 126 644,4444 тыс. руб.  </w:t>
      </w:r>
    </w:p>
    <w:p w14:paraId="769EBDEF" w14:textId="42E97216" w:rsidR="0055799C" w:rsidRDefault="0055799C" w:rsidP="00E20C0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14:paraId="2D4E0857" w14:textId="77777777" w:rsidR="0031377D" w:rsidRDefault="0031377D" w:rsidP="00E20C0F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71D0E12B" w14:textId="77777777" w:rsidR="0031377D" w:rsidRDefault="0031377D" w:rsidP="00E20C0F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45962C9B" w14:textId="77777777" w:rsidR="0031377D" w:rsidRDefault="0031377D" w:rsidP="00E20C0F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5653DE68" w14:textId="77777777" w:rsidR="0031377D" w:rsidRDefault="0031377D" w:rsidP="00E20C0F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179E0EC7" w14:textId="5EE6C657" w:rsidR="00E20C0F" w:rsidRDefault="0055799C" w:rsidP="00E20C0F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</w:t>
      </w:r>
      <w:r w:rsidR="00E20C0F" w:rsidRPr="0055799C">
        <w:rPr>
          <w:rFonts w:ascii="Times New Roman" w:hAnsi="Times New Roman" w:cs="Times New Roman"/>
          <w:sz w:val="26"/>
          <w:szCs w:val="26"/>
        </w:rPr>
        <w:t>сполнитель:</w:t>
      </w:r>
    </w:p>
    <w:p w14:paraId="61797765" w14:textId="7073A855" w:rsidR="00442EAB" w:rsidRPr="0055799C" w:rsidRDefault="00442EAB" w:rsidP="00E20C0F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Шорина Н.В.</w:t>
      </w:r>
    </w:p>
    <w:p w14:paraId="012F5222" w14:textId="597A3BD3" w:rsidR="00E20C0F" w:rsidRPr="0055799C" w:rsidRDefault="00E20C0F" w:rsidP="00E20C0F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5799C">
        <w:rPr>
          <w:rFonts w:ascii="Times New Roman" w:hAnsi="Times New Roman" w:cs="Times New Roman"/>
          <w:sz w:val="26"/>
          <w:szCs w:val="26"/>
        </w:rPr>
        <w:t xml:space="preserve">тел. </w:t>
      </w:r>
      <w:r w:rsidR="009F36BA">
        <w:rPr>
          <w:rFonts w:ascii="Times New Roman" w:hAnsi="Times New Roman" w:cs="Times New Roman"/>
          <w:sz w:val="26"/>
          <w:szCs w:val="26"/>
        </w:rPr>
        <w:t>29-00-49</w:t>
      </w:r>
    </w:p>
    <w:sectPr w:rsidR="00E20C0F" w:rsidRPr="005579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143A75"/>
    <w:multiLevelType w:val="multilevel"/>
    <w:tmpl w:val="9844F8E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188E441A"/>
    <w:multiLevelType w:val="multilevel"/>
    <w:tmpl w:val="A15A7532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" w15:restartNumberingAfterBreak="0">
    <w:nsid w:val="1D044858"/>
    <w:multiLevelType w:val="multilevel"/>
    <w:tmpl w:val="422AD3D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25A72444"/>
    <w:multiLevelType w:val="hybridMultilevel"/>
    <w:tmpl w:val="55C2826A"/>
    <w:lvl w:ilvl="0" w:tplc="5E24F37A">
      <w:start w:val="2"/>
      <w:numFmt w:val="decimal"/>
      <w:lvlText w:val="%1."/>
      <w:lvlJc w:val="left"/>
      <w:pPr>
        <w:ind w:left="720" w:hanging="360"/>
      </w:pPr>
      <w:rPr>
        <w:rFonts w:cstheme="minorBid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52184A"/>
    <w:multiLevelType w:val="multilevel"/>
    <w:tmpl w:val="FA40322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F6A159B"/>
    <w:multiLevelType w:val="hybridMultilevel"/>
    <w:tmpl w:val="55C27EF0"/>
    <w:lvl w:ilvl="0" w:tplc="4FDADD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8655BA9"/>
    <w:multiLevelType w:val="multilevel"/>
    <w:tmpl w:val="00DC42E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7" w15:restartNumberingAfterBreak="0">
    <w:nsid w:val="67090A07"/>
    <w:multiLevelType w:val="hybridMultilevel"/>
    <w:tmpl w:val="F8543F08"/>
    <w:lvl w:ilvl="0" w:tplc="AD0E77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7B67169"/>
    <w:multiLevelType w:val="hybridMultilevel"/>
    <w:tmpl w:val="DD5E176E"/>
    <w:lvl w:ilvl="0" w:tplc="23D85706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C5C6681"/>
    <w:multiLevelType w:val="multilevel"/>
    <w:tmpl w:val="4636158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79295AC7"/>
    <w:multiLevelType w:val="multilevel"/>
    <w:tmpl w:val="AF3875B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796745D1"/>
    <w:multiLevelType w:val="multilevel"/>
    <w:tmpl w:val="12F80CA2"/>
    <w:lvl w:ilvl="0">
      <w:start w:val="1"/>
      <w:numFmt w:val="decimal"/>
      <w:lvlText w:val="%1."/>
      <w:lvlJc w:val="left"/>
      <w:pPr>
        <w:ind w:left="644" w:hanging="360"/>
      </w:pPr>
      <w:rPr>
        <w:rFonts w:cstheme="minorBidi" w:hint="default"/>
        <w:b/>
        <w:color w:val="auto"/>
      </w:rPr>
    </w:lvl>
    <w:lvl w:ilvl="1">
      <w:start w:val="1"/>
      <w:numFmt w:val="decimal"/>
      <w:isLgl/>
      <w:lvlText w:val="%2."/>
      <w:lvlJc w:val="left"/>
      <w:pPr>
        <w:ind w:left="3981" w:hanging="720"/>
      </w:pPr>
      <w:rPr>
        <w:rFonts w:ascii="Times New Roman" w:eastAsiaTheme="minorHAnsi" w:hAnsi="Times New Roman" w:cstheme="minorBidi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theme="minorBidi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10"/>
  </w:num>
  <w:num w:numId="7">
    <w:abstractNumId w:val="6"/>
  </w:num>
  <w:num w:numId="8">
    <w:abstractNumId w:val="7"/>
  </w:num>
  <w:num w:numId="9">
    <w:abstractNumId w:val="8"/>
  </w:num>
  <w:num w:numId="10">
    <w:abstractNumId w:val="11"/>
  </w:num>
  <w:num w:numId="11">
    <w:abstractNumId w:val="9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3130"/>
    <w:rsid w:val="00045068"/>
    <w:rsid w:val="000A4897"/>
    <w:rsid w:val="000E5D04"/>
    <w:rsid w:val="000F1880"/>
    <w:rsid w:val="001957FC"/>
    <w:rsid w:val="001B192F"/>
    <w:rsid w:val="00203130"/>
    <w:rsid w:val="0024188D"/>
    <w:rsid w:val="00242E63"/>
    <w:rsid w:val="002576AF"/>
    <w:rsid w:val="002E6F14"/>
    <w:rsid w:val="0031377D"/>
    <w:rsid w:val="00343CD8"/>
    <w:rsid w:val="003F6A25"/>
    <w:rsid w:val="00442EAB"/>
    <w:rsid w:val="0046315E"/>
    <w:rsid w:val="004C18EC"/>
    <w:rsid w:val="0055799C"/>
    <w:rsid w:val="00582A0F"/>
    <w:rsid w:val="00592856"/>
    <w:rsid w:val="005B1BB0"/>
    <w:rsid w:val="005D2511"/>
    <w:rsid w:val="005F37AD"/>
    <w:rsid w:val="00695A66"/>
    <w:rsid w:val="006B6F83"/>
    <w:rsid w:val="006D566A"/>
    <w:rsid w:val="007669C8"/>
    <w:rsid w:val="007C4C33"/>
    <w:rsid w:val="007F6D1C"/>
    <w:rsid w:val="00800B54"/>
    <w:rsid w:val="00854759"/>
    <w:rsid w:val="008742AA"/>
    <w:rsid w:val="008A797B"/>
    <w:rsid w:val="00903D0A"/>
    <w:rsid w:val="00917602"/>
    <w:rsid w:val="009A21FF"/>
    <w:rsid w:val="009C624D"/>
    <w:rsid w:val="009F36BA"/>
    <w:rsid w:val="00A628F1"/>
    <w:rsid w:val="00A90B78"/>
    <w:rsid w:val="00AA1FBA"/>
    <w:rsid w:val="00AF25A4"/>
    <w:rsid w:val="00AF57A3"/>
    <w:rsid w:val="00B03732"/>
    <w:rsid w:val="00B44183"/>
    <w:rsid w:val="00B75160"/>
    <w:rsid w:val="00BA42E4"/>
    <w:rsid w:val="00C131FE"/>
    <w:rsid w:val="00CB7AD2"/>
    <w:rsid w:val="00CF28BF"/>
    <w:rsid w:val="00CF62CF"/>
    <w:rsid w:val="00D04313"/>
    <w:rsid w:val="00D05F5E"/>
    <w:rsid w:val="00D171B2"/>
    <w:rsid w:val="00D43B15"/>
    <w:rsid w:val="00D845A5"/>
    <w:rsid w:val="00DC0421"/>
    <w:rsid w:val="00E20C0F"/>
    <w:rsid w:val="00E67B31"/>
    <w:rsid w:val="00E966CE"/>
    <w:rsid w:val="00F33C6A"/>
    <w:rsid w:val="00F42FD4"/>
    <w:rsid w:val="00F567CF"/>
    <w:rsid w:val="00F81EA0"/>
    <w:rsid w:val="00F93299"/>
    <w:rsid w:val="00F95541"/>
    <w:rsid w:val="00F965F7"/>
    <w:rsid w:val="00FA6C87"/>
    <w:rsid w:val="00FB2BDF"/>
    <w:rsid w:val="00FC2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E3E31"/>
  <w15:chartTrackingRefBased/>
  <w15:docId w15:val="{22CE3E05-4F32-4CFD-AAB8-48642AE60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5D0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F37AD"/>
    <w:pPr>
      <w:tabs>
        <w:tab w:val="center" w:pos="4677"/>
        <w:tab w:val="right" w:pos="9355"/>
      </w:tabs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5F37AD"/>
    <w:rPr>
      <w:rFonts w:ascii="Arial" w:eastAsia="Times New Roman" w:hAnsi="Arial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A4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A48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2</Pages>
  <Words>630</Words>
  <Characters>3592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Чалабиева Анастасия Юрьевна</dc:creator>
  <cp:keywords/>
  <dc:description/>
  <cp:lastModifiedBy>Шорина Наталья Владимировна</cp:lastModifiedBy>
  <cp:revision>60</cp:revision>
  <cp:lastPrinted>2024-10-16T05:13:00Z</cp:lastPrinted>
  <dcterms:created xsi:type="dcterms:W3CDTF">2024-06-05T09:02:00Z</dcterms:created>
  <dcterms:modified xsi:type="dcterms:W3CDTF">2025-07-01T05:53:00Z</dcterms:modified>
</cp:coreProperties>
</file>